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743C" w14:textId="76CBCFF8" w:rsidR="005D0779" w:rsidRDefault="00B367C3" w:rsidP="00B367C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F654AF" wp14:editId="34245311">
            <wp:extent cx="2161844" cy="828419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ame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158" cy="8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DD952" w14:textId="77777777" w:rsidR="005D0779" w:rsidRDefault="005D07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0BC00EA" w14:textId="2E8A73E1" w:rsidR="005D0779" w:rsidRDefault="00711091" w:rsidP="00D2711A">
      <w:pPr>
        <w:spacing w:line="342" w:lineRule="exact"/>
        <w:ind w:left="2021" w:hanging="3011"/>
        <w:jc w:val="center"/>
        <w:rPr>
          <w:rFonts w:ascii="Calibri"/>
          <w:b/>
          <w:color w:val="454545"/>
          <w:spacing w:val="-1"/>
          <w:sz w:val="28"/>
          <w:u w:val="thick" w:color="454545"/>
        </w:rPr>
      </w:pPr>
      <w:bookmarkStart w:id="0" w:name="_GoBack"/>
      <w:r>
        <w:rPr>
          <w:rFonts w:ascii="Calibri"/>
          <w:b/>
          <w:color w:val="454545"/>
          <w:spacing w:val="-1"/>
          <w:sz w:val="28"/>
          <w:u w:val="thick" w:color="454545"/>
        </w:rPr>
        <w:t xml:space="preserve">ANTITRUST </w:t>
      </w:r>
      <w:r w:rsidR="00D2711A">
        <w:rPr>
          <w:rFonts w:ascii="Calibri"/>
          <w:b/>
          <w:color w:val="454545"/>
          <w:spacing w:val="-1"/>
          <w:sz w:val="28"/>
          <w:u w:val="thick" w:color="454545"/>
        </w:rPr>
        <w:t>Policy</w:t>
      </w:r>
    </w:p>
    <w:bookmarkEnd w:id="0"/>
    <w:p w14:paraId="28D3BD04" w14:textId="77777777" w:rsidR="00711091" w:rsidRDefault="00711091">
      <w:pPr>
        <w:spacing w:line="342" w:lineRule="exact"/>
        <w:ind w:left="2021"/>
        <w:rPr>
          <w:rFonts w:ascii="Calibri" w:eastAsia="Calibri" w:hAnsi="Calibri" w:cs="Calibri"/>
          <w:sz w:val="28"/>
          <w:szCs w:val="28"/>
        </w:rPr>
      </w:pPr>
    </w:p>
    <w:p w14:paraId="777C04C5" w14:textId="77777777" w:rsidR="005D0779" w:rsidRPr="00B367C3" w:rsidRDefault="00711091">
      <w:pPr>
        <w:pStyle w:val="BodyText"/>
        <w:ind w:right="147"/>
        <w:rPr>
          <w:rFonts w:ascii="Calibri Light" w:hAnsi="Calibri Light" w:cs="Calibri Light"/>
        </w:rPr>
      </w:pPr>
      <w:r w:rsidRPr="00B367C3">
        <w:rPr>
          <w:rFonts w:ascii="Calibri Light" w:hAnsi="Calibri Light" w:cs="Calibri Light"/>
          <w:color w:val="454545"/>
          <w:spacing w:val="-1"/>
        </w:rPr>
        <w:t>ONS</w:t>
      </w:r>
      <w:r w:rsidRPr="00B367C3">
        <w:rPr>
          <w:rFonts w:ascii="Calibri Light" w:hAnsi="Calibri Light" w:cs="Calibri Light"/>
          <w:color w:val="454545"/>
        </w:rPr>
        <w:t xml:space="preserve"> is </w:t>
      </w:r>
      <w:r w:rsidRPr="00B367C3">
        <w:rPr>
          <w:rFonts w:ascii="Calibri Light" w:hAnsi="Calibri Light" w:cs="Calibri Light"/>
          <w:color w:val="454545"/>
          <w:spacing w:val="-1"/>
        </w:rPr>
        <w:t>committed</w:t>
      </w:r>
      <w:r w:rsidRPr="00B367C3">
        <w:rPr>
          <w:rFonts w:ascii="Calibri Light" w:hAnsi="Calibri Light" w:cs="Calibri Light"/>
          <w:color w:val="454545"/>
          <w:spacing w:val="-3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to</w:t>
      </w:r>
      <w:r w:rsidRPr="00B367C3">
        <w:rPr>
          <w:rFonts w:ascii="Calibri Light" w:hAnsi="Calibri Light" w:cs="Calibri Light"/>
          <w:color w:val="454545"/>
          <w:spacing w:val="-3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full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compliance</w:t>
      </w:r>
      <w:r w:rsidRPr="00B367C3">
        <w:rPr>
          <w:rFonts w:ascii="Calibri Light" w:hAnsi="Calibri Light" w:cs="Calibri Light"/>
          <w:color w:val="454545"/>
          <w:spacing w:val="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2"/>
        </w:rPr>
        <w:t>with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all antitrust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2"/>
        </w:rPr>
        <w:t>laws.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To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illustrate </w:t>
      </w:r>
      <w:r w:rsidRPr="00B367C3">
        <w:rPr>
          <w:rFonts w:ascii="Calibri Light" w:hAnsi="Calibri Light" w:cs="Calibri Light"/>
          <w:color w:val="454545"/>
          <w:spacing w:val="2"/>
        </w:rPr>
        <w:t>the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risk, a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trade</w:t>
      </w:r>
      <w:r w:rsidRPr="00B367C3">
        <w:rPr>
          <w:rFonts w:ascii="Calibri Light" w:hAnsi="Calibri Light" w:cs="Calibri Light"/>
          <w:color w:val="454545"/>
          <w:spacing w:val="7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association </w:t>
      </w:r>
      <w:r w:rsidRPr="00B367C3">
        <w:rPr>
          <w:rFonts w:ascii="Calibri Light" w:hAnsi="Calibri Light" w:cs="Calibri Light"/>
          <w:color w:val="454545"/>
        </w:rPr>
        <w:t>such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as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ONS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1"/>
        </w:rPr>
        <w:t>may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risk a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violation of</w:t>
      </w:r>
      <w:r w:rsidRPr="00B367C3">
        <w:rPr>
          <w:rFonts w:ascii="Calibri Light" w:hAnsi="Calibri Light" w:cs="Calibri Light"/>
          <w:color w:val="454545"/>
          <w:spacing w:val="3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the antitrust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2"/>
        </w:rPr>
        <w:t>laws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if</w:t>
      </w:r>
      <w:r w:rsidRPr="00B367C3">
        <w:rPr>
          <w:rFonts w:ascii="Calibri Light" w:hAnsi="Calibri Light" w:cs="Calibri Light"/>
          <w:color w:val="454545"/>
          <w:spacing w:val="3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it</w:t>
      </w:r>
      <w:r w:rsidRPr="00B367C3">
        <w:rPr>
          <w:rFonts w:ascii="Calibri Light" w:hAnsi="Calibri Light" w:cs="Calibri Light"/>
          <w:color w:val="454545"/>
          <w:spacing w:val="-4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facilitates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the sharing</w:t>
      </w:r>
      <w:r w:rsidRPr="00B367C3">
        <w:rPr>
          <w:rFonts w:ascii="Calibri Light" w:hAnsi="Calibri Light" w:cs="Calibri Light"/>
          <w:color w:val="454545"/>
          <w:spacing w:val="63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of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competitively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sensitive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information,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among its</w:t>
      </w:r>
      <w:r w:rsidRPr="00B367C3">
        <w:rPr>
          <w:rFonts w:ascii="Calibri Light" w:hAnsi="Calibri Light" w:cs="Calibri Light"/>
          <w:color w:val="454545"/>
          <w:spacing w:val="-4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members,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or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2"/>
        </w:rPr>
        <w:t>if</w:t>
      </w:r>
      <w:r w:rsidRPr="00B367C3">
        <w:rPr>
          <w:rFonts w:ascii="Calibri Light" w:hAnsi="Calibri Light" w:cs="Calibri Light"/>
          <w:color w:val="454545"/>
          <w:spacing w:val="3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it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purports</w:t>
      </w:r>
      <w:r w:rsidRPr="00B367C3">
        <w:rPr>
          <w:rFonts w:ascii="Calibri Light" w:hAnsi="Calibri Light" w:cs="Calibri Light"/>
          <w:color w:val="454545"/>
        </w:rPr>
        <w:t xml:space="preserve"> to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establish</w:t>
      </w:r>
      <w:r w:rsidRPr="00B367C3">
        <w:rPr>
          <w:rFonts w:ascii="Calibri Light" w:hAnsi="Calibri Light" w:cs="Calibri Light"/>
          <w:color w:val="454545"/>
          <w:spacing w:val="53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mandatory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industry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standards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(such as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ONS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membership)</w:t>
      </w:r>
      <w:r w:rsidRPr="00B367C3">
        <w:rPr>
          <w:rFonts w:ascii="Calibri Light" w:hAnsi="Calibri Light" w:cs="Calibri Light"/>
          <w:color w:val="454545"/>
          <w:spacing w:val="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that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place non-members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a</w:t>
      </w:r>
      <w:r w:rsidRPr="00B367C3">
        <w:rPr>
          <w:rFonts w:ascii="Calibri Light" w:hAnsi="Calibri Light" w:cs="Calibri Light"/>
          <w:color w:val="454545"/>
          <w:spacing w:val="93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competitive disadvantage.</w:t>
      </w:r>
    </w:p>
    <w:p w14:paraId="6BCFEBD4" w14:textId="77777777" w:rsidR="005D0779" w:rsidRPr="00B367C3" w:rsidRDefault="005D0779">
      <w:pPr>
        <w:spacing w:before="1"/>
        <w:rPr>
          <w:rFonts w:ascii="Calibri Light" w:eastAsia="Arial" w:hAnsi="Calibri Light" w:cs="Calibri Light"/>
          <w:sz w:val="23"/>
          <w:szCs w:val="23"/>
        </w:rPr>
      </w:pPr>
    </w:p>
    <w:p w14:paraId="2297245F" w14:textId="77777777" w:rsidR="005D0779" w:rsidRPr="00B367C3" w:rsidRDefault="00711091">
      <w:pPr>
        <w:pStyle w:val="BodyText"/>
        <w:rPr>
          <w:rFonts w:ascii="Calibri Light" w:hAnsi="Calibri Light" w:cs="Calibri Light"/>
        </w:rPr>
      </w:pPr>
      <w:r w:rsidRPr="00B367C3">
        <w:rPr>
          <w:rFonts w:ascii="Calibri Light" w:hAnsi="Calibri Light" w:cs="Calibri Light"/>
          <w:color w:val="454545"/>
        </w:rPr>
        <w:t>A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1"/>
        </w:rPr>
        <w:t>few</w:t>
      </w:r>
      <w:r w:rsidRPr="00B367C3">
        <w:rPr>
          <w:rFonts w:ascii="Calibri Light" w:hAnsi="Calibri Light" w:cs="Calibri Light"/>
          <w:color w:val="454545"/>
          <w:spacing w:val="-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specific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examples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of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violation of</w:t>
      </w:r>
      <w:r w:rsidRPr="00B367C3">
        <w:rPr>
          <w:rFonts w:ascii="Calibri Light" w:hAnsi="Calibri Light" w:cs="Calibri Light"/>
          <w:color w:val="454545"/>
          <w:spacing w:val="3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antitrust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2"/>
        </w:rPr>
        <w:t>include:</w:t>
      </w:r>
    </w:p>
    <w:p w14:paraId="1B5B09D6" w14:textId="77777777" w:rsidR="005D0779" w:rsidRPr="00B367C3" w:rsidRDefault="00711091">
      <w:pPr>
        <w:pStyle w:val="BodyText"/>
        <w:numPr>
          <w:ilvl w:val="0"/>
          <w:numId w:val="2"/>
        </w:numPr>
        <w:tabs>
          <w:tab w:val="left" w:pos="1277"/>
        </w:tabs>
        <w:ind w:right="209" w:firstLine="0"/>
        <w:rPr>
          <w:rFonts w:ascii="Calibri Light" w:hAnsi="Calibri Light" w:cs="Calibri Light"/>
        </w:rPr>
      </w:pPr>
      <w:r w:rsidRPr="00B367C3">
        <w:rPr>
          <w:rFonts w:ascii="Calibri Light" w:hAnsi="Calibri Light" w:cs="Calibri Light"/>
          <w:color w:val="454545"/>
          <w:spacing w:val="-1"/>
        </w:rPr>
        <w:t>ONS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members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decide among themselves</w:t>
      </w:r>
      <w:r w:rsidRPr="00B367C3">
        <w:rPr>
          <w:rFonts w:ascii="Calibri Light" w:hAnsi="Calibri Light" w:cs="Calibri Light"/>
          <w:color w:val="454545"/>
        </w:rPr>
        <w:t xml:space="preserve"> to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exchange specific,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detailed</w:t>
      </w:r>
      <w:r w:rsidRPr="00B367C3">
        <w:rPr>
          <w:rFonts w:ascii="Calibri Light" w:hAnsi="Calibri Light" w:cs="Calibri Light"/>
          <w:color w:val="454545"/>
          <w:spacing w:val="59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information regarding the salaries</w:t>
      </w:r>
      <w:r w:rsidRPr="00B367C3">
        <w:rPr>
          <w:rFonts w:ascii="Calibri Light" w:hAnsi="Calibri Light" w:cs="Calibri Light"/>
          <w:color w:val="454545"/>
        </w:rPr>
        <w:t xml:space="preserve"> and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benefits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their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respective </w:t>
      </w:r>
      <w:r w:rsidRPr="00B367C3">
        <w:rPr>
          <w:rFonts w:ascii="Calibri Light" w:hAnsi="Calibri Light" w:cs="Calibri Light"/>
          <w:color w:val="454545"/>
        </w:rPr>
        <w:t xml:space="preserve">employers </w:t>
      </w:r>
      <w:r w:rsidRPr="00B367C3">
        <w:rPr>
          <w:rFonts w:ascii="Calibri Light" w:hAnsi="Calibri Light" w:cs="Calibri Light"/>
          <w:color w:val="454545"/>
          <w:spacing w:val="-1"/>
        </w:rPr>
        <w:t>using</w:t>
      </w:r>
      <w:r w:rsidRPr="00B367C3">
        <w:rPr>
          <w:rFonts w:ascii="Calibri Light" w:hAnsi="Calibri Light" w:cs="Calibri Light"/>
          <w:color w:val="454545"/>
          <w:spacing w:val="59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an ONS</w:t>
      </w:r>
      <w:r w:rsidRPr="00B367C3">
        <w:rPr>
          <w:rFonts w:ascii="Calibri Light" w:hAnsi="Calibri Light" w:cs="Calibri Light"/>
          <w:color w:val="454545"/>
          <w:spacing w:val="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website or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report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to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gather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and exchange the information.</w:t>
      </w:r>
    </w:p>
    <w:p w14:paraId="0E95087F" w14:textId="77777777" w:rsidR="005D0779" w:rsidRPr="00B367C3" w:rsidRDefault="00711091">
      <w:pPr>
        <w:pStyle w:val="BodyText"/>
        <w:numPr>
          <w:ilvl w:val="0"/>
          <w:numId w:val="2"/>
        </w:numPr>
        <w:tabs>
          <w:tab w:val="left" w:pos="1277"/>
        </w:tabs>
        <w:spacing w:before="186"/>
        <w:ind w:right="147" w:firstLine="0"/>
        <w:rPr>
          <w:rFonts w:ascii="Calibri Light" w:hAnsi="Calibri Light" w:cs="Calibri Light"/>
        </w:rPr>
      </w:pPr>
      <w:r w:rsidRPr="00B367C3">
        <w:rPr>
          <w:rFonts w:ascii="Calibri Light" w:hAnsi="Calibri Light" w:cs="Calibri Light"/>
          <w:color w:val="454545"/>
          <w:spacing w:val="-1"/>
        </w:rPr>
        <w:t>ONS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members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establish an industry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standard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requiring that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all certified oncology</w:t>
      </w:r>
      <w:r w:rsidRPr="00B367C3">
        <w:rPr>
          <w:rFonts w:ascii="Calibri Light" w:hAnsi="Calibri Light" w:cs="Calibri Light"/>
          <w:color w:val="454545"/>
          <w:spacing w:val="87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nurses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meet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specific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requirements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that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only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ONS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 xml:space="preserve">members </w:t>
      </w:r>
      <w:r w:rsidRPr="00B367C3">
        <w:rPr>
          <w:rFonts w:ascii="Calibri Light" w:hAnsi="Calibri Light" w:cs="Calibri Light"/>
          <w:color w:val="454545"/>
          <w:spacing w:val="-1"/>
        </w:rPr>
        <w:t>could possibly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satisfy.</w:t>
      </w:r>
    </w:p>
    <w:p w14:paraId="0673BAFE" w14:textId="77777777" w:rsidR="005D0779" w:rsidRPr="00B367C3" w:rsidRDefault="00711091">
      <w:pPr>
        <w:pStyle w:val="BodyText"/>
        <w:spacing w:before="184"/>
        <w:ind w:right="225"/>
        <w:rPr>
          <w:rFonts w:ascii="Calibri Light" w:hAnsi="Calibri Light" w:cs="Calibri Light"/>
        </w:rPr>
      </w:pPr>
      <w:r w:rsidRPr="00B367C3">
        <w:rPr>
          <w:rFonts w:ascii="Calibri Light" w:hAnsi="Calibri Light" w:cs="Calibri Light"/>
          <w:color w:val="454545"/>
          <w:spacing w:val="-1"/>
        </w:rPr>
        <w:t>All individuals</w:t>
      </w:r>
      <w:r w:rsidRPr="00B367C3">
        <w:rPr>
          <w:rFonts w:ascii="Calibri Light" w:hAnsi="Calibri Light" w:cs="Calibri Light"/>
          <w:color w:val="454545"/>
          <w:spacing w:val="3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2"/>
        </w:rPr>
        <w:t>who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1"/>
        </w:rPr>
        <w:t>may</w:t>
      </w:r>
      <w:r w:rsidRPr="00B367C3">
        <w:rPr>
          <w:rFonts w:ascii="Calibri Light" w:hAnsi="Calibri Light" w:cs="Calibri Light"/>
          <w:color w:val="454545"/>
          <w:spacing w:val="-4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have the capacity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to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act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on behalf</w:t>
      </w:r>
      <w:r w:rsidRPr="00B367C3">
        <w:rPr>
          <w:rFonts w:ascii="Calibri Light" w:hAnsi="Calibri Light" w:cs="Calibri Light"/>
          <w:color w:val="454545"/>
          <w:spacing w:val="3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of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ONS</w:t>
      </w:r>
      <w:r w:rsidRPr="00B367C3">
        <w:rPr>
          <w:rFonts w:ascii="Calibri Light" w:hAnsi="Calibri Light" w:cs="Calibri Light"/>
          <w:color w:val="454545"/>
          <w:spacing w:val="-5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must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read and</w:t>
      </w:r>
      <w:r w:rsidRPr="00B367C3">
        <w:rPr>
          <w:rFonts w:ascii="Calibri Light" w:hAnsi="Calibri Light" w:cs="Calibri Light"/>
          <w:color w:val="454545"/>
          <w:spacing w:val="59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understand this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antitrust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section of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the Volunteer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Conduct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Policy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and </w:t>
      </w:r>
      <w:r w:rsidRPr="00B367C3">
        <w:rPr>
          <w:rFonts w:ascii="Calibri Light" w:hAnsi="Calibri Light" w:cs="Calibri Light"/>
          <w:color w:val="454545"/>
        </w:rPr>
        <w:t>must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commit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to</w:t>
      </w:r>
      <w:r w:rsidRPr="00B367C3">
        <w:rPr>
          <w:rFonts w:ascii="Calibri Light" w:hAnsi="Calibri Light" w:cs="Calibri Light"/>
          <w:color w:val="454545"/>
          <w:spacing w:val="73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complete compliance.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In </w:t>
      </w:r>
      <w:r w:rsidRPr="00B367C3">
        <w:rPr>
          <w:rFonts w:ascii="Calibri Light" w:hAnsi="Calibri Light" w:cs="Calibri Light"/>
          <w:color w:val="454545"/>
        </w:rPr>
        <w:t>a</w:t>
      </w:r>
      <w:r w:rsidRPr="00B367C3">
        <w:rPr>
          <w:rFonts w:ascii="Calibri Light" w:hAnsi="Calibri Light" w:cs="Calibri Light"/>
          <w:color w:val="454545"/>
          <w:spacing w:val="-3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 xml:space="preserve">further 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effort </w:t>
      </w:r>
      <w:r w:rsidRPr="00B367C3">
        <w:rPr>
          <w:rFonts w:ascii="Calibri Light" w:hAnsi="Calibri Light" w:cs="Calibri Light"/>
          <w:color w:val="454545"/>
        </w:rPr>
        <w:t>to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curtail activities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that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potentially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could violate the</w:t>
      </w:r>
      <w:r w:rsidRPr="00B367C3">
        <w:rPr>
          <w:rFonts w:ascii="Calibri Light" w:hAnsi="Calibri Light" w:cs="Calibri Light"/>
          <w:color w:val="454545"/>
          <w:spacing w:val="7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antitrust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2"/>
        </w:rPr>
        <w:t>laws,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all such individuals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shall </w:t>
      </w:r>
      <w:r w:rsidRPr="00B367C3">
        <w:rPr>
          <w:rFonts w:ascii="Calibri Light" w:hAnsi="Calibri Light" w:cs="Calibri Light"/>
          <w:color w:val="454545"/>
        </w:rPr>
        <w:t>comply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with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the following procedures:</w:t>
      </w:r>
    </w:p>
    <w:p w14:paraId="20D9675C" w14:textId="77777777" w:rsidR="005D0779" w:rsidRPr="00B367C3" w:rsidRDefault="00711091">
      <w:pPr>
        <w:pStyle w:val="BodyText"/>
        <w:numPr>
          <w:ilvl w:val="0"/>
          <w:numId w:val="1"/>
        </w:numPr>
        <w:tabs>
          <w:tab w:val="left" w:pos="1277"/>
        </w:tabs>
        <w:spacing w:before="186"/>
        <w:ind w:right="225" w:firstLine="0"/>
        <w:rPr>
          <w:rFonts w:ascii="Calibri Light" w:hAnsi="Calibri Light" w:cs="Calibri Light"/>
        </w:rPr>
      </w:pPr>
      <w:r w:rsidRPr="00B367C3">
        <w:rPr>
          <w:rFonts w:ascii="Calibri Light" w:hAnsi="Calibri Light" w:cs="Calibri Light"/>
          <w:color w:val="454545"/>
          <w:spacing w:val="-1"/>
        </w:rPr>
        <w:t>No one shall explicitly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or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implicitly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communicate in the name </w:t>
      </w:r>
      <w:r w:rsidRPr="00B367C3">
        <w:rPr>
          <w:rFonts w:ascii="Calibri Light" w:hAnsi="Calibri Light" w:cs="Calibri Light"/>
          <w:color w:val="454545"/>
          <w:spacing w:val="-2"/>
        </w:rPr>
        <w:t>of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ONS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(e.g.,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in</w:t>
      </w:r>
      <w:r w:rsidRPr="00B367C3">
        <w:rPr>
          <w:rFonts w:ascii="Calibri Light" w:hAnsi="Calibri Light" w:cs="Calibri Light"/>
          <w:color w:val="454545"/>
          <w:spacing w:val="8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speeches,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articles,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testimonies,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or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letters)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2"/>
        </w:rPr>
        <w:t>without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prior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approval of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the ONS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Board</w:t>
      </w:r>
      <w:r w:rsidRPr="00B367C3">
        <w:rPr>
          <w:rFonts w:ascii="Calibri Light" w:hAnsi="Calibri Light" w:cs="Calibri Light"/>
          <w:color w:val="454545"/>
          <w:spacing w:val="87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or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the CEO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and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his/her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designee.</w:t>
      </w:r>
    </w:p>
    <w:p w14:paraId="4F5EFA08" w14:textId="77777777" w:rsidR="005D0779" w:rsidRPr="00B367C3" w:rsidRDefault="00711091">
      <w:pPr>
        <w:pStyle w:val="BodyText"/>
        <w:numPr>
          <w:ilvl w:val="0"/>
          <w:numId w:val="1"/>
        </w:numPr>
        <w:tabs>
          <w:tab w:val="left" w:pos="1277"/>
        </w:tabs>
        <w:spacing w:before="183"/>
        <w:ind w:right="225" w:firstLine="0"/>
        <w:rPr>
          <w:rFonts w:ascii="Calibri Light" w:hAnsi="Calibri Light" w:cs="Calibri Light"/>
        </w:rPr>
      </w:pPr>
      <w:r w:rsidRPr="00B367C3">
        <w:rPr>
          <w:rFonts w:ascii="Calibri Light" w:hAnsi="Calibri Light" w:cs="Calibri Light"/>
          <w:color w:val="454545"/>
          <w:spacing w:val="-1"/>
        </w:rPr>
        <w:t>Any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communication that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could raise </w:t>
      </w:r>
      <w:r w:rsidRPr="00B367C3">
        <w:rPr>
          <w:rFonts w:ascii="Calibri Light" w:hAnsi="Calibri Light" w:cs="Calibri Light"/>
          <w:color w:val="454545"/>
        </w:rPr>
        <w:t>a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question of</w:t>
      </w:r>
      <w:r w:rsidRPr="00B367C3">
        <w:rPr>
          <w:rFonts w:ascii="Calibri Light" w:hAnsi="Calibri Light" w:cs="Calibri Light"/>
          <w:color w:val="454545"/>
          <w:spacing w:val="3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anti-competitiveness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or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any</w:t>
      </w:r>
      <w:r w:rsidRPr="00B367C3">
        <w:rPr>
          <w:rFonts w:ascii="Calibri Light" w:hAnsi="Calibri Light" w:cs="Calibri Light"/>
          <w:color w:val="454545"/>
          <w:spacing w:val="8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other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antitrust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question</w:t>
      </w:r>
      <w:r w:rsidRPr="00B367C3">
        <w:rPr>
          <w:rFonts w:ascii="Calibri Light" w:hAnsi="Calibri Light" w:cs="Calibri Light"/>
          <w:color w:val="454545"/>
          <w:spacing w:val="2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must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be reviewed </w:t>
      </w:r>
      <w:r w:rsidRPr="00B367C3">
        <w:rPr>
          <w:rFonts w:ascii="Calibri Light" w:hAnsi="Calibri Light" w:cs="Calibri Light"/>
          <w:color w:val="454545"/>
        </w:rPr>
        <w:t>by</w:t>
      </w:r>
      <w:r w:rsidRPr="00B367C3">
        <w:rPr>
          <w:rFonts w:ascii="Calibri Light" w:hAnsi="Calibri Light" w:cs="Calibri Light"/>
          <w:color w:val="454545"/>
          <w:spacing w:val="-2"/>
        </w:rPr>
        <w:t xml:space="preserve"> </w:t>
      </w:r>
      <w:r w:rsidRPr="00B367C3">
        <w:rPr>
          <w:rFonts w:ascii="Calibri Light" w:hAnsi="Calibri Light" w:cs="Calibri Light"/>
          <w:color w:val="454545"/>
        </w:rPr>
        <w:t>the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ONS</w:t>
      </w:r>
      <w:r w:rsidRPr="00B367C3">
        <w:rPr>
          <w:rFonts w:ascii="Calibri Light" w:hAnsi="Calibri Light" w:cs="Calibri Light"/>
          <w:color w:val="454545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Legal Counsel </w:t>
      </w:r>
      <w:r w:rsidRPr="00B367C3">
        <w:rPr>
          <w:rFonts w:ascii="Calibri Light" w:hAnsi="Calibri Light" w:cs="Calibri Light"/>
          <w:color w:val="454545"/>
        </w:rPr>
        <w:t>before</w:t>
      </w:r>
      <w:r w:rsidRPr="00B367C3">
        <w:rPr>
          <w:rFonts w:ascii="Calibri Light" w:hAnsi="Calibri Light" w:cs="Calibri Light"/>
          <w:color w:val="454545"/>
          <w:spacing w:val="-1"/>
        </w:rPr>
        <w:t xml:space="preserve"> being</w:t>
      </w:r>
      <w:r w:rsidRPr="00B367C3">
        <w:rPr>
          <w:rFonts w:ascii="Calibri Light" w:hAnsi="Calibri Light" w:cs="Calibri Light"/>
          <w:color w:val="454545"/>
          <w:spacing w:val="5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communicated outside</w:t>
      </w:r>
      <w:r w:rsidRPr="00B367C3">
        <w:rPr>
          <w:rFonts w:ascii="Calibri Light" w:hAnsi="Calibri Light" w:cs="Calibri Light"/>
          <w:color w:val="454545"/>
          <w:spacing w:val="2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of</w:t>
      </w:r>
      <w:r w:rsidRPr="00B367C3">
        <w:rPr>
          <w:rFonts w:ascii="Calibri Light" w:hAnsi="Calibri Light" w:cs="Calibri Light"/>
          <w:color w:val="454545"/>
          <w:spacing w:val="1"/>
        </w:rPr>
        <w:t xml:space="preserve"> </w:t>
      </w:r>
      <w:r w:rsidRPr="00B367C3">
        <w:rPr>
          <w:rFonts w:ascii="Calibri Light" w:hAnsi="Calibri Light" w:cs="Calibri Light"/>
          <w:color w:val="454545"/>
          <w:spacing w:val="-1"/>
        </w:rPr>
        <w:t>ONS.</w:t>
      </w:r>
    </w:p>
    <w:p w14:paraId="09AAD4EF" w14:textId="77777777" w:rsidR="005D0779" w:rsidRDefault="005D0779">
      <w:pPr>
        <w:rPr>
          <w:rFonts w:ascii="Arial" w:eastAsia="Arial" w:hAnsi="Arial" w:cs="Arial"/>
          <w:sz w:val="20"/>
          <w:szCs w:val="20"/>
        </w:rPr>
      </w:pPr>
    </w:p>
    <w:p w14:paraId="79B787FF" w14:textId="12E7A2FA" w:rsidR="005D0779" w:rsidRDefault="005D0779">
      <w:pPr>
        <w:spacing w:before="6"/>
        <w:rPr>
          <w:rFonts w:ascii="Arial" w:eastAsia="Arial" w:hAnsi="Arial" w:cs="Arial"/>
          <w:sz w:val="17"/>
          <w:szCs w:val="17"/>
        </w:rPr>
      </w:pPr>
    </w:p>
    <w:p w14:paraId="5B641EF8" w14:textId="2B04FB3E" w:rsidR="00D2711A" w:rsidRDefault="00D2711A">
      <w:pPr>
        <w:spacing w:before="6"/>
        <w:rPr>
          <w:rFonts w:ascii="Arial" w:eastAsia="Arial" w:hAnsi="Arial" w:cs="Arial"/>
          <w:sz w:val="17"/>
          <w:szCs w:val="17"/>
        </w:rPr>
      </w:pPr>
    </w:p>
    <w:p w14:paraId="73403944" w14:textId="6A2F6959" w:rsidR="00D2711A" w:rsidRDefault="00D2711A" w:rsidP="00D2711A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ONS 2/02; 5/03; 8/09; 1/10; 1/2015; 7/16; 11/18  </w:t>
      </w:r>
    </w:p>
    <w:p w14:paraId="7927499E" w14:textId="77777777" w:rsidR="00D2711A" w:rsidRDefault="00D2711A">
      <w:pPr>
        <w:spacing w:before="6"/>
        <w:rPr>
          <w:rFonts w:ascii="Arial" w:eastAsia="Arial" w:hAnsi="Arial" w:cs="Arial"/>
          <w:sz w:val="17"/>
          <w:szCs w:val="17"/>
        </w:rPr>
      </w:pPr>
    </w:p>
    <w:sectPr w:rsidR="00D2711A">
      <w:type w:val="continuous"/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A1928"/>
    <w:multiLevelType w:val="hybridMultilevel"/>
    <w:tmpl w:val="B052D766"/>
    <w:lvl w:ilvl="0" w:tplc="F38A95E0">
      <w:start w:val="1"/>
      <w:numFmt w:val="decimal"/>
      <w:lvlText w:val="%1."/>
      <w:lvlJc w:val="left"/>
      <w:pPr>
        <w:ind w:left="1020" w:hanging="257"/>
        <w:jc w:val="left"/>
      </w:pPr>
      <w:rPr>
        <w:rFonts w:ascii="Arial" w:eastAsia="Arial" w:hAnsi="Arial" w:hint="default"/>
        <w:color w:val="454545"/>
        <w:spacing w:val="-1"/>
        <w:sz w:val="23"/>
        <w:szCs w:val="23"/>
      </w:rPr>
    </w:lvl>
    <w:lvl w:ilvl="1" w:tplc="469C375E">
      <w:start w:val="1"/>
      <w:numFmt w:val="bullet"/>
      <w:lvlText w:val="•"/>
      <w:lvlJc w:val="left"/>
      <w:pPr>
        <w:ind w:left="1876" w:hanging="257"/>
      </w:pPr>
      <w:rPr>
        <w:rFonts w:hint="default"/>
      </w:rPr>
    </w:lvl>
    <w:lvl w:ilvl="2" w:tplc="6A5020D4">
      <w:start w:val="1"/>
      <w:numFmt w:val="bullet"/>
      <w:lvlText w:val="•"/>
      <w:lvlJc w:val="left"/>
      <w:pPr>
        <w:ind w:left="2732" w:hanging="257"/>
      </w:pPr>
      <w:rPr>
        <w:rFonts w:hint="default"/>
      </w:rPr>
    </w:lvl>
    <w:lvl w:ilvl="3" w:tplc="A874FFDA">
      <w:start w:val="1"/>
      <w:numFmt w:val="bullet"/>
      <w:lvlText w:val="•"/>
      <w:lvlJc w:val="left"/>
      <w:pPr>
        <w:ind w:left="3588" w:hanging="257"/>
      </w:pPr>
      <w:rPr>
        <w:rFonts w:hint="default"/>
      </w:rPr>
    </w:lvl>
    <w:lvl w:ilvl="4" w:tplc="DF6E24D6">
      <w:start w:val="1"/>
      <w:numFmt w:val="bullet"/>
      <w:lvlText w:val="•"/>
      <w:lvlJc w:val="left"/>
      <w:pPr>
        <w:ind w:left="4444" w:hanging="257"/>
      </w:pPr>
      <w:rPr>
        <w:rFonts w:hint="default"/>
      </w:rPr>
    </w:lvl>
    <w:lvl w:ilvl="5" w:tplc="B14070CC">
      <w:start w:val="1"/>
      <w:numFmt w:val="bullet"/>
      <w:lvlText w:val="•"/>
      <w:lvlJc w:val="left"/>
      <w:pPr>
        <w:ind w:left="5300" w:hanging="257"/>
      </w:pPr>
      <w:rPr>
        <w:rFonts w:hint="default"/>
      </w:rPr>
    </w:lvl>
    <w:lvl w:ilvl="6" w:tplc="B8728F44">
      <w:start w:val="1"/>
      <w:numFmt w:val="bullet"/>
      <w:lvlText w:val="•"/>
      <w:lvlJc w:val="left"/>
      <w:pPr>
        <w:ind w:left="6156" w:hanging="257"/>
      </w:pPr>
      <w:rPr>
        <w:rFonts w:hint="default"/>
      </w:rPr>
    </w:lvl>
    <w:lvl w:ilvl="7" w:tplc="D1204520">
      <w:start w:val="1"/>
      <w:numFmt w:val="bullet"/>
      <w:lvlText w:val="•"/>
      <w:lvlJc w:val="left"/>
      <w:pPr>
        <w:ind w:left="7012" w:hanging="257"/>
      </w:pPr>
      <w:rPr>
        <w:rFonts w:hint="default"/>
      </w:rPr>
    </w:lvl>
    <w:lvl w:ilvl="8" w:tplc="4F8CFDD8">
      <w:start w:val="1"/>
      <w:numFmt w:val="bullet"/>
      <w:lvlText w:val="•"/>
      <w:lvlJc w:val="left"/>
      <w:pPr>
        <w:ind w:left="7868" w:hanging="257"/>
      </w:pPr>
      <w:rPr>
        <w:rFonts w:hint="default"/>
      </w:rPr>
    </w:lvl>
  </w:abstractNum>
  <w:abstractNum w:abstractNumId="1" w15:restartNumberingAfterBreak="0">
    <w:nsid w:val="6B2A6C61"/>
    <w:multiLevelType w:val="hybridMultilevel"/>
    <w:tmpl w:val="39363BD0"/>
    <w:lvl w:ilvl="0" w:tplc="1C3C8D16">
      <w:start w:val="1"/>
      <w:numFmt w:val="decimal"/>
      <w:lvlText w:val="%1."/>
      <w:lvlJc w:val="left"/>
      <w:pPr>
        <w:ind w:left="1020" w:hanging="257"/>
        <w:jc w:val="left"/>
      </w:pPr>
      <w:rPr>
        <w:rFonts w:ascii="Arial" w:eastAsia="Arial" w:hAnsi="Arial" w:hint="default"/>
        <w:color w:val="454545"/>
        <w:spacing w:val="-1"/>
        <w:sz w:val="23"/>
        <w:szCs w:val="23"/>
      </w:rPr>
    </w:lvl>
    <w:lvl w:ilvl="1" w:tplc="01906A34">
      <w:start w:val="1"/>
      <w:numFmt w:val="bullet"/>
      <w:lvlText w:val="•"/>
      <w:lvlJc w:val="left"/>
      <w:pPr>
        <w:ind w:left="1876" w:hanging="257"/>
      </w:pPr>
      <w:rPr>
        <w:rFonts w:hint="default"/>
      </w:rPr>
    </w:lvl>
    <w:lvl w:ilvl="2" w:tplc="E376DB36">
      <w:start w:val="1"/>
      <w:numFmt w:val="bullet"/>
      <w:lvlText w:val="•"/>
      <w:lvlJc w:val="left"/>
      <w:pPr>
        <w:ind w:left="2732" w:hanging="257"/>
      </w:pPr>
      <w:rPr>
        <w:rFonts w:hint="default"/>
      </w:rPr>
    </w:lvl>
    <w:lvl w:ilvl="3" w:tplc="55F27AB2">
      <w:start w:val="1"/>
      <w:numFmt w:val="bullet"/>
      <w:lvlText w:val="•"/>
      <w:lvlJc w:val="left"/>
      <w:pPr>
        <w:ind w:left="3588" w:hanging="257"/>
      </w:pPr>
      <w:rPr>
        <w:rFonts w:hint="default"/>
      </w:rPr>
    </w:lvl>
    <w:lvl w:ilvl="4" w:tplc="8B8A9CC0">
      <w:start w:val="1"/>
      <w:numFmt w:val="bullet"/>
      <w:lvlText w:val="•"/>
      <w:lvlJc w:val="left"/>
      <w:pPr>
        <w:ind w:left="4444" w:hanging="257"/>
      </w:pPr>
      <w:rPr>
        <w:rFonts w:hint="default"/>
      </w:rPr>
    </w:lvl>
    <w:lvl w:ilvl="5" w:tplc="0CA8D780">
      <w:start w:val="1"/>
      <w:numFmt w:val="bullet"/>
      <w:lvlText w:val="•"/>
      <w:lvlJc w:val="left"/>
      <w:pPr>
        <w:ind w:left="5300" w:hanging="257"/>
      </w:pPr>
      <w:rPr>
        <w:rFonts w:hint="default"/>
      </w:rPr>
    </w:lvl>
    <w:lvl w:ilvl="6" w:tplc="C6565EF8">
      <w:start w:val="1"/>
      <w:numFmt w:val="bullet"/>
      <w:lvlText w:val="•"/>
      <w:lvlJc w:val="left"/>
      <w:pPr>
        <w:ind w:left="6156" w:hanging="257"/>
      </w:pPr>
      <w:rPr>
        <w:rFonts w:hint="default"/>
      </w:rPr>
    </w:lvl>
    <w:lvl w:ilvl="7" w:tplc="B4A804D4">
      <w:start w:val="1"/>
      <w:numFmt w:val="bullet"/>
      <w:lvlText w:val="•"/>
      <w:lvlJc w:val="left"/>
      <w:pPr>
        <w:ind w:left="7012" w:hanging="257"/>
      </w:pPr>
      <w:rPr>
        <w:rFonts w:hint="default"/>
      </w:rPr>
    </w:lvl>
    <w:lvl w:ilvl="8" w:tplc="8A6A65DA">
      <w:start w:val="1"/>
      <w:numFmt w:val="bullet"/>
      <w:lvlText w:val="•"/>
      <w:lvlJc w:val="left"/>
      <w:pPr>
        <w:ind w:left="7868" w:hanging="2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79"/>
    <w:rsid w:val="005D0779"/>
    <w:rsid w:val="00711091"/>
    <w:rsid w:val="00B367C3"/>
    <w:rsid w:val="00CB427D"/>
    <w:rsid w:val="00D2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3C43"/>
  <w15:docId w15:val="{7456ADE4-BEC7-4949-BC37-C506AAE1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3D0F41D7BC64F8466163C63A8C54F" ma:contentTypeVersion="0" ma:contentTypeDescription="Create a new document." ma:contentTypeScope="" ma:versionID="f75a7f63a507ad9e99f3db896acead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8B47E-6199-4543-A504-75DB99B5E25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111F21-4A39-4C47-92E8-E28B61F5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4C1ECB-D46D-41E2-8230-DA6477037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F27CF318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Kosenina</dc:creator>
  <cp:lastModifiedBy>Jennifer DiVito</cp:lastModifiedBy>
  <cp:revision>3</cp:revision>
  <dcterms:created xsi:type="dcterms:W3CDTF">2019-08-05T19:47:00Z</dcterms:created>
  <dcterms:modified xsi:type="dcterms:W3CDTF">2019-08-06T14:39:00Z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2018-12-10T00:00:00Z</vt:filetime>
  </property>
  <property fmtid="{D5CDD505-2E9C-101B-9397-08002B2CF9AE}" pid="4" name="ContentTypeId">
    <vt:lpwstr>0x0101004C33D0F41D7BC64F8466163C63A8C54F</vt:lpwstr>
  </property>
</Properties>
</file>